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10281"/>
      </w:tblGrid>
      <w:tr w:rsidR="00776087" w:rsidRPr="005706C3" w:rsidTr="002C65E8">
        <w:trPr>
          <w:trHeight w:val="1699"/>
        </w:trPr>
        <w:tc>
          <w:tcPr>
            <w:tcW w:w="4961" w:type="dxa"/>
          </w:tcPr>
          <w:tbl>
            <w:tblPr>
              <w:tblW w:w="10065" w:type="dxa"/>
              <w:tblLook w:val="04A0"/>
            </w:tblPr>
            <w:tblGrid>
              <w:gridCol w:w="5104"/>
              <w:gridCol w:w="4961"/>
            </w:tblGrid>
            <w:tr w:rsidR="00776087" w:rsidRPr="005706C3" w:rsidTr="002C65E8">
              <w:trPr>
                <w:trHeight w:val="1699"/>
              </w:trPr>
              <w:tc>
                <w:tcPr>
                  <w:tcW w:w="5104" w:type="dxa"/>
                </w:tcPr>
                <w:p w:rsidR="00776087" w:rsidRPr="005706C3" w:rsidRDefault="00EC3D13" w:rsidP="00473F17">
                  <w:pPr>
                    <w:spacing w:after="0" w:line="240" w:lineRule="auto"/>
                    <w:ind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12.3pt;margin-top:-32.5pt;width:207.9pt;height:159.9pt;z-index:251658240;mso-width-relative:margin;mso-height-relative:margin" strokecolor="white">
                        <v:textbox>
                          <w:txbxContent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ПРИНЯТО</w:t>
                              </w:r>
                            </w:p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Педагогическим советом                                                  </w:t>
                              </w:r>
                            </w:p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ind w:left="4956" w:firstLine="708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МКУ «ДХШ» </w:t>
                              </w:r>
                            </w:p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Сунженского муниципального района</w:t>
                              </w:r>
                            </w:p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                              </w:t>
                              </w:r>
                            </w:p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Протокол № 4 </w:t>
                              </w:r>
                              <w:proofErr w:type="gramStart"/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от</w:t>
                              </w:r>
                              <w:proofErr w:type="gramEnd"/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EC3D13" w:rsidRPr="00EC3D13" w:rsidRDefault="00EC3D13" w:rsidP="00EC3D13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«10» января  2014  г.</w:t>
                              </w:r>
                            </w:p>
                            <w:p w:rsidR="00EC3D13" w:rsidRPr="00EC3D13" w:rsidRDefault="00EC3D13" w:rsidP="00EC3D1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961" w:type="dxa"/>
                </w:tcPr>
                <w:p w:rsidR="00776087" w:rsidRPr="005706C3" w:rsidRDefault="00EC3D13" w:rsidP="00473F17">
                  <w:pPr>
                    <w:spacing w:after="0" w:line="240" w:lineRule="auto"/>
                    <w:ind w:firstLine="284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26" type="#_x0000_t202" style="position:absolute;left:0;text-align:left;margin-left:28.7pt;margin-top:-32.4pt;width:237.2pt;height:134.65pt;z-index:251657216;mso-position-horizontal-relative:text;mso-position-vertical-relative:text;mso-width-relative:margin;mso-height-relative:margin" strokecolor="white">
                        <v:textbox>
                          <w:txbxContent>
                            <w:p w:rsidR="00EC3D13" w:rsidRPr="00EC3D13" w:rsidRDefault="00EC3D13" w:rsidP="00DF150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УТВЕРЖДАЮ</w:t>
                              </w:r>
                            </w:p>
                            <w:p w:rsidR="00EC3D13" w:rsidRPr="00EC3D13" w:rsidRDefault="00EC3D13" w:rsidP="00DF150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  <w:p w:rsidR="00DF1509" w:rsidRDefault="00DF1509" w:rsidP="00DF150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Директор </w:t>
                              </w:r>
                            </w:p>
                            <w:p w:rsidR="00DF1509" w:rsidRDefault="00DF1509" w:rsidP="00DF150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МКУ «ДХШ» </w:t>
                              </w:r>
                              <w:r w:rsid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Сунженского </w:t>
                              </w:r>
                            </w:p>
                            <w:p w:rsidR="00EC3D13" w:rsidRPr="00DF1509" w:rsidRDefault="00EC3D13" w:rsidP="00DF1509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C3D13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муниципального </w:t>
                              </w:r>
                              <w:r w:rsidR="00DF1509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DF1509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района</w:t>
                              </w:r>
                            </w:p>
                            <w:p w:rsidR="00EC3D13" w:rsidRPr="00DF1509" w:rsidRDefault="00EC3D13" w:rsidP="00DF1509">
                              <w:pPr>
                                <w:jc w:val="right"/>
                                <w:rPr>
                                  <w:b/>
                                  <w:i/>
                                  <w:lang w:val="ru-RU"/>
                                </w:rPr>
                              </w:pPr>
                              <w:r w:rsidRPr="00DF1509"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 xml:space="preserve"> ________________И.М. Аушев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776087" w:rsidRPr="005706C3" w:rsidRDefault="00776087" w:rsidP="00473F17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F4FF6" w:rsidRPr="005706C3" w:rsidRDefault="00DF4FF6" w:rsidP="00473F17">
      <w:pPr>
        <w:pStyle w:val="a8"/>
        <w:ind w:firstLine="284"/>
        <w:jc w:val="both"/>
        <w:rPr>
          <w:lang w:val="ru-RU" w:eastAsia="ru-RU" w:bidi="ar-SA"/>
        </w:rPr>
      </w:pPr>
    </w:p>
    <w:p w:rsidR="00DF4FF6" w:rsidRPr="005706C3" w:rsidRDefault="00DF4FF6" w:rsidP="00473F17">
      <w:pPr>
        <w:pStyle w:val="a8"/>
        <w:ind w:firstLine="284"/>
        <w:jc w:val="both"/>
        <w:rPr>
          <w:lang w:val="ru-RU" w:eastAsia="ru-RU" w:bidi="ar-SA"/>
        </w:rPr>
      </w:pPr>
    </w:p>
    <w:p w:rsidR="00EC3D13" w:rsidRDefault="00EC3D13" w:rsidP="00EC3D13">
      <w:pPr>
        <w:spacing w:after="0" w:line="240" w:lineRule="auto"/>
        <w:rPr>
          <w:sz w:val="28"/>
          <w:szCs w:val="28"/>
        </w:rPr>
      </w:pPr>
    </w:p>
    <w:p w:rsidR="00EC3D13" w:rsidRDefault="00EC3D13" w:rsidP="00EC3D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DF1509" w:rsidRDefault="00DF1509" w:rsidP="00EC3D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DF1509" w:rsidRPr="00DF1509" w:rsidRDefault="00DF1509" w:rsidP="00EC3D13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B263A" w:rsidRPr="005706C3" w:rsidRDefault="00FB263A" w:rsidP="00473F17">
      <w:pPr>
        <w:pStyle w:val="a8"/>
        <w:ind w:firstLine="284"/>
        <w:jc w:val="both"/>
        <w:rPr>
          <w:lang w:val="ru-RU" w:eastAsia="ru-RU" w:bidi="ar-SA"/>
        </w:rPr>
      </w:pPr>
    </w:p>
    <w:p w:rsidR="0093608C" w:rsidRPr="005706C3" w:rsidRDefault="0093608C" w:rsidP="00473F17">
      <w:pPr>
        <w:pStyle w:val="a8"/>
        <w:ind w:firstLine="284"/>
        <w:jc w:val="center"/>
        <w:rPr>
          <w:b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284"/>
        <w:jc w:val="center"/>
        <w:rPr>
          <w:b/>
          <w:bCs/>
          <w:szCs w:val="24"/>
          <w:lang w:val="ru-RU" w:eastAsia="ru-RU" w:bidi="ar-SA"/>
        </w:rPr>
      </w:pPr>
      <w:r w:rsidRPr="005706C3">
        <w:rPr>
          <w:b/>
          <w:bCs/>
          <w:szCs w:val="24"/>
          <w:lang w:val="ru-RU" w:eastAsia="ru-RU" w:bidi="ar-SA"/>
        </w:rPr>
        <w:t>ПОЛОЖЕНИЕ О ПРАВИЛАХ</w:t>
      </w:r>
    </w:p>
    <w:p w:rsidR="005706C3" w:rsidRPr="005706C3" w:rsidRDefault="005706C3" w:rsidP="00473F17">
      <w:pPr>
        <w:pStyle w:val="a8"/>
        <w:ind w:firstLine="284"/>
        <w:jc w:val="center"/>
        <w:rPr>
          <w:b/>
          <w:bCs/>
          <w:szCs w:val="24"/>
          <w:lang w:val="ru-RU" w:eastAsia="ru-RU" w:bidi="ar-SA"/>
        </w:rPr>
      </w:pPr>
      <w:r w:rsidRPr="005706C3">
        <w:rPr>
          <w:b/>
          <w:bCs/>
          <w:szCs w:val="24"/>
          <w:lang w:val="ru-RU" w:eastAsia="ru-RU" w:bidi="ar-SA"/>
        </w:rPr>
        <w:t xml:space="preserve">ВНУТРЕННЕГО РАСПОРЯДКА </w:t>
      </w:r>
      <w:proofErr w:type="gramStart"/>
      <w:r w:rsidRPr="005706C3">
        <w:rPr>
          <w:b/>
          <w:bCs/>
          <w:szCs w:val="24"/>
          <w:lang w:val="ru-RU" w:eastAsia="ru-RU" w:bidi="ar-SA"/>
        </w:rPr>
        <w:t>ОБУЧАЮЩИХСЯ</w:t>
      </w:r>
      <w:proofErr w:type="gramEnd"/>
    </w:p>
    <w:p w:rsidR="005706C3" w:rsidRPr="00752241" w:rsidRDefault="005706C3" w:rsidP="00473F17">
      <w:pPr>
        <w:pStyle w:val="a8"/>
        <w:ind w:firstLine="284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Муниципального казенного учреждения</w:t>
      </w:r>
    </w:p>
    <w:p w:rsidR="005706C3" w:rsidRPr="00752241" w:rsidRDefault="005706C3" w:rsidP="00473F17">
      <w:pPr>
        <w:pStyle w:val="a8"/>
        <w:ind w:firstLine="284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«Детская художественная школа» Сунженского муниципального района</w:t>
      </w:r>
    </w:p>
    <w:p w:rsidR="005706C3" w:rsidRPr="00752241" w:rsidRDefault="005706C3" w:rsidP="00473F17">
      <w:pPr>
        <w:pStyle w:val="a8"/>
        <w:ind w:firstLine="284"/>
        <w:jc w:val="both"/>
        <w:rPr>
          <w:b/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284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1.     Общее положение</w:t>
      </w:r>
    </w:p>
    <w:p w:rsidR="005706C3" w:rsidRPr="005706C3" w:rsidRDefault="005706C3" w:rsidP="00473F17">
      <w:pPr>
        <w:pStyle w:val="a8"/>
        <w:ind w:firstLine="284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Правила внутреннего распорядка  обучающихся </w:t>
      </w:r>
      <w:r>
        <w:rPr>
          <w:bCs/>
          <w:szCs w:val="24"/>
          <w:lang w:val="ru-RU" w:eastAsia="ru-RU" w:bidi="ar-SA"/>
        </w:rPr>
        <w:t>М</w:t>
      </w:r>
      <w:r w:rsidRPr="005706C3">
        <w:rPr>
          <w:bCs/>
          <w:szCs w:val="24"/>
          <w:lang w:val="ru-RU" w:eastAsia="ru-RU" w:bidi="ar-SA"/>
        </w:rPr>
        <w:t xml:space="preserve">униципального </w:t>
      </w:r>
      <w:r>
        <w:rPr>
          <w:bCs/>
          <w:szCs w:val="24"/>
          <w:lang w:val="ru-RU" w:eastAsia="ru-RU" w:bidi="ar-SA"/>
        </w:rPr>
        <w:t xml:space="preserve">казенного </w:t>
      </w:r>
      <w:r w:rsidRPr="005706C3">
        <w:rPr>
          <w:bCs/>
          <w:szCs w:val="24"/>
          <w:lang w:val="ru-RU" w:eastAsia="ru-RU" w:bidi="ar-SA"/>
        </w:rPr>
        <w:t>учреждения</w:t>
      </w:r>
      <w:r>
        <w:rPr>
          <w:bCs/>
          <w:szCs w:val="24"/>
          <w:lang w:val="ru-RU" w:eastAsia="ru-RU" w:bidi="ar-SA"/>
        </w:rPr>
        <w:t xml:space="preserve"> </w:t>
      </w:r>
      <w:r w:rsidRPr="005706C3">
        <w:rPr>
          <w:bCs/>
          <w:szCs w:val="24"/>
          <w:lang w:val="ru-RU" w:eastAsia="ru-RU" w:bidi="ar-SA"/>
        </w:rPr>
        <w:t>«Детская художественная</w:t>
      </w:r>
      <w:r>
        <w:rPr>
          <w:bCs/>
          <w:szCs w:val="24"/>
          <w:lang w:val="ru-RU" w:eastAsia="ru-RU" w:bidi="ar-SA"/>
        </w:rPr>
        <w:t xml:space="preserve"> школа</w:t>
      </w:r>
      <w:r w:rsidRPr="005706C3">
        <w:rPr>
          <w:bCs/>
          <w:szCs w:val="24"/>
          <w:lang w:val="ru-RU" w:eastAsia="ru-RU" w:bidi="ar-SA"/>
        </w:rPr>
        <w:t>»</w:t>
      </w:r>
      <w:r>
        <w:rPr>
          <w:bCs/>
          <w:szCs w:val="24"/>
          <w:lang w:val="ru-RU" w:eastAsia="ru-RU" w:bidi="ar-SA"/>
        </w:rPr>
        <w:t xml:space="preserve"> Сунженского муниципального района</w:t>
      </w:r>
      <w:r w:rsidRPr="005706C3">
        <w:rPr>
          <w:bCs/>
          <w:szCs w:val="24"/>
          <w:lang w:val="ru-RU" w:eastAsia="ru-RU" w:bidi="ar-SA"/>
        </w:rPr>
        <w:t xml:space="preserve"> - нормативный акт школы, разработанный в соответствии с Уставом учреждения, регламентирующий основные нормы и правила поведения в школе,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- обучающегося и его родителей </w:t>
      </w:r>
      <w:proofErr w:type="gramStart"/>
      <w:r w:rsidRPr="005706C3">
        <w:rPr>
          <w:bCs/>
          <w:szCs w:val="24"/>
          <w:lang w:val="ru-RU" w:eastAsia="ru-RU" w:bidi="ar-SA"/>
        </w:rPr>
        <w:t xml:space="preserve">( </w:t>
      </w:r>
      <w:proofErr w:type="gramEnd"/>
      <w:r w:rsidRPr="005706C3">
        <w:rPr>
          <w:bCs/>
          <w:szCs w:val="24"/>
          <w:lang w:val="ru-RU" w:eastAsia="ru-RU" w:bidi="ar-SA"/>
        </w:rPr>
        <w:t>законных представителей ребенка), а с другой стороны - преподавателей, администрации  школы).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Правила внутреннего распорядка устанавливают нормы поведения для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в здании и на территории школы и способствуют успешному обучающимися освоению учебной программы, поддержания порядка и чистоты, сохранности имущества школы.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 </w:t>
      </w:r>
      <w:r w:rsidR="00752241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 xml:space="preserve"> Обучающиеся обязаны знать и неукоснительно выполнять Устав школы, настоящие Правила и другие документы регламентирующие </w:t>
      </w:r>
      <w:proofErr w:type="spellStart"/>
      <w:proofErr w:type="gramStart"/>
      <w:r w:rsidRPr="005706C3">
        <w:rPr>
          <w:bCs/>
          <w:szCs w:val="24"/>
          <w:lang w:val="ru-RU" w:eastAsia="ru-RU" w:bidi="ar-SA"/>
        </w:rPr>
        <w:t>учебно</w:t>
      </w:r>
      <w:proofErr w:type="spellEnd"/>
      <w:r w:rsidRPr="005706C3">
        <w:rPr>
          <w:bCs/>
          <w:szCs w:val="24"/>
          <w:lang w:val="ru-RU" w:eastAsia="ru-RU" w:bidi="ar-SA"/>
        </w:rPr>
        <w:t xml:space="preserve"> – воспитательный</w:t>
      </w:r>
      <w:proofErr w:type="gramEnd"/>
      <w:r w:rsidRPr="005706C3">
        <w:rPr>
          <w:bCs/>
          <w:szCs w:val="24"/>
          <w:lang w:val="ru-RU" w:eastAsia="ru-RU" w:bidi="ar-SA"/>
        </w:rPr>
        <w:t xml:space="preserve"> процесс в школе.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Не знание содержащейся в них информации не освобождает обучающихся от ответственности в случае нарушения установленных в школе правил  норм.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Правила внутреннего распорядка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утверждаются директором с учетом мнения педагогического совета школы.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</w:t>
      </w:r>
      <w:r w:rsidR="00752241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>Участниками образовательного процесса являются обучающиеся в возрасте  преимущественно от 6 до 18 лет, их родители (законные представители), педагогические работники учреждения.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</w:t>
      </w:r>
      <w:r w:rsidR="00752241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>Отношения между участниками образовательного процесса регулируются настоящим Уставом и локальными актами учреждения, регламентирующими организацию образовательного процесса.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 Применение методов физического и психологического насилия в </w:t>
      </w:r>
      <w:r>
        <w:rPr>
          <w:bCs/>
          <w:szCs w:val="24"/>
          <w:lang w:val="ru-RU" w:eastAsia="ru-RU" w:bidi="ar-SA"/>
        </w:rPr>
        <w:t>М</w:t>
      </w:r>
      <w:r w:rsidRPr="005706C3">
        <w:rPr>
          <w:bCs/>
          <w:szCs w:val="24"/>
          <w:lang w:val="ru-RU" w:eastAsia="ru-RU" w:bidi="ar-SA"/>
        </w:rPr>
        <w:t>униципально</w:t>
      </w:r>
      <w:r>
        <w:rPr>
          <w:bCs/>
          <w:szCs w:val="24"/>
          <w:lang w:val="ru-RU" w:eastAsia="ru-RU" w:bidi="ar-SA"/>
        </w:rPr>
        <w:t>м</w:t>
      </w:r>
      <w:r w:rsidRPr="005706C3">
        <w:rPr>
          <w:bCs/>
          <w:szCs w:val="24"/>
          <w:lang w:val="ru-RU" w:eastAsia="ru-RU" w:bidi="ar-SA"/>
        </w:rPr>
        <w:t xml:space="preserve"> </w:t>
      </w:r>
      <w:r>
        <w:rPr>
          <w:bCs/>
          <w:szCs w:val="24"/>
          <w:lang w:val="ru-RU" w:eastAsia="ru-RU" w:bidi="ar-SA"/>
        </w:rPr>
        <w:t xml:space="preserve">казенном </w:t>
      </w:r>
      <w:r w:rsidRPr="005706C3">
        <w:rPr>
          <w:bCs/>
          <w:szCs w:val="24"/>
          <w:lang w:val="ru-RU" w:eastAsia="ru-RU" w:bidi="ar-SA"/>
        </w:rPr>
        <w:t>учреждени</w:t>
      </w:r>
      <w:r>
        <w:rPr>
          <w:bCs/>
          <w:szCs w:val="24"/>
          <w:lang w:val="ru-RU" w:eastAsia="ru-RU" w:bidi="ar-SA"/>
        </w:rPr>
        <w:t xml:space="preserve">и </w:t>
      </w:r>
      <w:r w:rsidRPr="005706C3">
        <w:rPr>
          <w:bCs/>
          <w:szCs w:val="24"/>
          <w:lang w:val="ru-RU" w:eastAsia="ru-RU" w:bidi="ar-SA"/>
        </w:rPr>
        <w:t>«Детская художественная</w:t>
      </w:r>
      <w:r>
        <w:rPr>
          <w:bCs/>
          <w:szCs w:val="24"/>
          <w:lang w:val="ru-RU" w:eastAsia="ru-RU" w:bidi="ar-SA"/>
        </w:rPr>
        <w:t xml:space="preserve"> школа</w:t>
      </w:r>
      <w:r w:rsidRPr="005706C3">
        <w:rPr>
          <w:bCs/>
          <w:szCs w:val="24"/>
          <w:lang w:val="ru-RU" w:eastAsia="ru-RU" w:bidi="ar-SA"/>
        </w:rPr>
        <w:t>»</w:t>
      </w:r>
      <w:r>
        <w:rPr>
          <w:bCs/>
          <w:szCs w:val="24"/>
          <w:lang w:val="ru-RU" w:eastAsia="ru-RU" w:bidi="ar-SA"/>
        </w:rPr>
        <w:t xml:space="preserve"> Сунженского муниципального района</w:t>
      </w:r>
      <w:r w:rsidRPr="005706C3">
        <w:rPr>
          <w:bCs/>
          <w:szCs w:val="24"/>
          <w:lang w:val="ru-RU" w:eastAsia="ru-RU" w:bidi="ar-SA"/>
        </w:rPr>
        <w:t xml:space="preserve"> (далее </w:t>
      </w:r>
      <w:r>
        <w:rPr>
          <w:bCs/>
          <w:szCs w:val="24"/>
          <w:lang w:val="ru-RU" w:eastAsia="ru-RU" w:bidi="ar-SA"/>
        </w:rPr>
        <w:t>Школа</w:t>
      </w:r>
      <w:r w:rsidRPr="005706C3">
        <w:rPr>
          <w:bCs/>
          <w:szCs w:val="24"/>
          <w:lang w:val="ru-RU" w:eastAsia="ru-RU" w:bidi="ar-SA"/>
        </w:rPr>
        <w:t>) недопустимо.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5706C3">
        <w:rPr>
          <w:b/>
          <w:bCs/>
          <w:szCs w:val="24"/>
          <w:lang w:val="ru-RU" w:eastAsia="ru-RU" w:bidi="ar-SA"/>
        </w:rPr>
        <w:t>2.     Цели Правил: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создание нормальной рабочей обстановки, необходимой для организации учебно-воспитательного процесса;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обеспечение успешного освоения обучающихся образовательных программ;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воспитание уважения к личности, ее правам;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развитие культуры поведения и навыков общения.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5706C3">
        <w:rPr>
          <w:b/>
          <w:bCs/>
          <w:szCs w:val="24"/>
          <w:lang w:val="ru-RU" w:eastAsia="ru-RU" w:bidi="ar-SA"/>
        </w:rPr>
        <w:t>3.     Режим занятий обучающихся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473F17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3.1. Регламент работы Учреждения: шестидневная  учебная неделя, занятия проводятся в </w:t>
      </w:r>
      <w:r>
        <w:rPr>
          <w:bCs/>
          <w:szCs w:val="24"/>
          <w:lang w:val="ru-RU" w:eastAsia="ru-RU" w:bidi="ar-SA"/>
        </w:rPr>
        <w:t>две</w:t>
      </w:r>
      <w:r w:rsidRPr="005706C3">
        <w:rPr>
          <w:bCs/>
          <w:szCs w:val="24"/>
          <w:lang w:val="ru-RU" w:eastAsia="ru-RU" w:bidi="ar-SA"/>
        </w:rPr>
        <w:t xml:space="preserve"> смены в соответствии с утвержденным расписанием занятий.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     </w:t>
      </w:r>
      <w:r w:rsidR="00473F17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>Начало занятий – не ранее 08.00 часов, окончание занятий – не позднее 20.00 часов.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3.2. Учебный год в учреждении начинается 1 сентября,  окончание учебного года 31мая. Учебный год  делится на 4 учебные четверти. Между четвертями устанавливаются каникулы.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Дата начала и окончания каникул ежегодно устанавливаются годовым календарным учебным графиком, согласованным с куратором.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  </w:t>
      </w:r>
      <w:r w:rsidR="00473F17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 xml:space="preserve">3.3. Режим занятий устанавливается расписанием, которое составляет заместитель директора по </w:t>
      </w:r>
      <w:proofErr w:type="spellStart"/>
      <w:proofErr w:type="gramStart"/>
      <w:r w:rsidRPr="005706C3">
        <w:rPr>
          <w:bCs/>
          <w:szCs w:val="24"/>
          <w:lang w:val="ru-RU" w:eastAsia="ru-RU" w:bidi="ar-SA"/>
        </w:rPr>
        <w:t>учебно</w:t>
      </w:r>
      <w:proofErr w:type="spellEnd"/>
      <w:r w:rsidRPr="005706C3">
        <w:rPr>
          <w:bCs/>
          <w:szCs w:val="24"/>
          <w:lang w:val="ru-RU" w:eastAsia="ru-RU" w:bidi="ar-SA"/>
        </w:rPr>
        <w:t xml:space="preserve"> – воспитательной</w:t>
      </w:r>
      <w:proofErr w:type="gramEnd"/>
      <w:r w:rsidRPr="005706C3">
        <w:rPr>
          <w:bCs/>
          <w:szCs w:val="24"/>
          <w:lang w:val="ru-RU" w:eastAsia="ru-RU" w:bidi="ar-SA"/>
        </w:rPr>
        <w:t xml:space="preserve"> работе и утверждается директором.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Расписание занятий классов (групп) по каждой образовательной программе составляется для создания наиболее благоприятного режима труда и отдыха детей.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  </w:t>
      </w:r>
      <w:r w:rsidR="00473F17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 xml:space="preserve">3.4. Продолжительность учебных занятий, равная одному академическому часу,  составляет  </w:t>
      </w:r>
      <w:r w:rsidR="00752241">
        <w:rPr>
          <w:bCs/>
          <w:szCs w:val="24"/>
          <w:lang w:val="ru-RU" w:eastAsia="ru-RU" w:bidi="ar-SA"/>
        </w:rPr>
        <w:t>40 - 45</w:t>
      </w:r>
      <w:r w:rsidRPr="005706C3">
        <w:rPr>
          <w:bCs/>
          <w:szCs w:val="24"/>
          <w:lang w:val="ru-RU" w:eastAsia="ru-RU" w:bidi="ar-SA"/>
        </w:rPr>
        <w:t xml:space="preserve"> минут (в зависимости от возрастных и психологических особенностей обучающихся).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   </w:t>
      </w:r>
      <w:r w:rsidR="00473F17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 xml:space="preserve">3.5.После каждого учебного занятия  устраивается перерыв   длительностью не менее </w:t>
      </w:r>
      <w:r w:rsidR="00752241">
        <w:rPr>
          <w:bCs/>
          <w:szCs w:val="24"/>
          <w:lang w:val="ru-RU" w:eastAsia="ru-RU" w:bidi="ar-SA"/>
        </w:rPr>
        <w:t>5</w:t>
      </w:r>
      <w:r w:rsidRPr="005706C3">
        <w:rPr>
          <w:bCs/>
          <w:szCs w:val="24"/>
          <w:lang w:val="ru-RU" w:eastAsia="ru-RU" w:bidi="ar-SA"/>
        </w:rPr>
        <w:t xml:space="preserve"> минут для отдыха детей и проветривания помещений.</w:t>
      </w:r>
    </w:p>
    <w:p w:rsidR="00473F17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  </w:t>
      </w:r>
      <w:r w:rsidR="00473F17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>3.6. 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3.7.Праздничные дни являются выходными днями по установленному законодательством порядку.</w:t>
      </w:r>
    </w:p>
    <w:p w:rsid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5706C3">
        <w:rPr>
          <w:b/>
          <w:bCs/>
          <w:szCs w:val="24"/>
          <w:lang w:val="ru-RU" w:eastAsia="ru-RU" w:bidi="ar-SA"/>
        </w:rPr>
        <w:t>4.Права  и обязанности  обучающегося.</w:t>
      </w:r>
    </w:p>
    <w:p w:rsidR="005706C3" w:rsidRPr="005706C3" w:rsidRDefault="005706C3" w:rsidP="00473F17">
      <w:pPr>
        <w:pStyle w:val="a8"/>
        <w:ind w:firstLine="709"/>
        <w:jc w:val="both"/>
        <w:rPr>
          <w:b/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Обучающиеся должны соблюдать правила и чтить традиции школы, уважительно относиться к преподавателям, сотрудникам школы, к своим товарищам по учебе и окружающим.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4.1. Обучающимся является лицо, зачисленное для обучения в учреждении на основании приказа директора учреждения.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4.2. Права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учреждения определены в соответствии с законодательством Российской Федерации, настоящим уставом.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4.2.1. </w:t>
      </w:r>
      <w:proofErr w:type="gramStart"/>
      <w:r w:rsidRPr="005706C3">
        <w:rPr>
          <w:bCs/>
          <w:szCs w:val="24"/>
          <w:lang w:val="ru-RU" w:eastAsia="ru-RU" w:bidi="ar-SA"/>
        </w:rPr>
        <w:t>Обучающиеся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имеют право на: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получение качественного дополнительного образования по образовательным программам, реализуемым учреждением в соответствии с учебным планом;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получение дополнительных платных образовательных услуг;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свободное посещение мероприятий, не предусмотренных учебным планом;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уважение их человеческого достоинства, свободу совести, информации, свободное выражение собственных взглядов и убеждений, защиту от всех форм физического и психологического насилия, небрежного и грубого отношения со стороны педагогов;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выбор профиля и формы обучения, предлагаемые учреждением;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перевод в другое образовательное учреждение, реализующее образовательную программу соответствующего уровня;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создание детских общественных объединений;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lastRenderedPageBreak/>
        <w:t>- всестороннее развитие творческих способностей, развитие одаренности и таланта;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иные права, иные права, предусмотренные законодательством Российской Федерации.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4.2.2. Обучающиеся обязаны: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соблюдать требования устава учреждения, локальных актов учреждения в части, их касающейся;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 соответствии с расписанием посещать занятия, предусмотренные учебными планами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строить свои отношения с другими обучающимися, педагогами и работниками учреждения на принципах взаимного уважения, доверия, ответственности и сотрудничества;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придерживаться правил  культуры поведения, труда и речи;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добросовестно учиться, выполнять в установленные сроки все виды заданий, предусмотренные учебным планом и программами;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бережно относиться к имуществу учреждения Умышленно причиненный материальный ущерб взыскивается с их родителей (законных представителей) в срок указанный директором</w:t>
      </w:r>
      <w:proofErr w:type="gramStart"/>
      <w:r w:rsidRPr="005706C3">
        <w:rPr>
          <w:bCs/>
          <w:szCs w:val="24"/>
          <w:lang w:val="ru-RU" w:eastAsia="ru-RU" w:bidi="ar-SA"/>
        </w:rPr>
        <w:t xml:space="preserve"> ;</w:t>
      </w:r>
      <w:proofErr w:type="gramEnd"/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уважать честь и достоинство других обучающихся и работников учреждения, выполнять требования работников учреждения по соблюдению правил внутреннего распорядка;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принимать участие в творческой и культурно-просветительской деятельности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соблюдать требования Правил пожарной безопасности в помещении и на территории школы. При несчастном случае пострадавший или очевидец должен немедленно проинформировать преподавателя, директора или сотрудника школы;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иные обязанности, предусмотренные действующими нормативно–правовыми актами.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4.2.3. Обучающимся запрещается: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приносить, передавать, использовать оружие, спиртные напитки, табачные изделия, токсические и наркотические вещества.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</w:t>
      </w:r>
      <w:proofErr w:type="gramStart"/>
      <w:r w:rsidRPr="005706C3">
        <w:rPr>
          <w:bCs/>
          <w:szCs w:val="24"/>
          <w:lang w:val="ru-RU" w:eastAsia="ru-RU" w:bidi="ar-SA"/>
        </w:rPr>
        <w:t>и</w:t>
      </w:r>
      <w:proofErr w:type="gramEnd"/>
      <w:r w:rsidRPr="005706C3">
        <w:rPr>
          <w:bCs/>
          <w:szCs w:val="24"/>
          <w:lang w:val="ru-RU" w:eastAsia="ru-RU" w:bidi="ar-SA"/>
        </w:rPr>
        <w:t>спользовать любые средства и вещества, способствующие возникновению взрыва или пожара, а также ухудшению состояния здоровья участников образовательного процесса;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производить любые действия, влекущие за собой опасные последствия для окружающих.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применять физическую силу для выяснения отношений, запугивания и вымогательства.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пропагандировать насилие и жестокость как средство решения межличностных или общественных отношений.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использовать не пристойные жесты, выражения, сквернословия.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нарушать общественный порядок, нормы нравственности и охраны здоровья, права и свободы других лиц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5. Правила поведения во время учебных занятий.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5.1. Обучающийся должен приходить на занятия за 15 минут до начала урока.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5.2. В случае опоздания </w:t>
      </w:r>
      <w:proofErr w:type="gramStart"/>
      <w:r w:rsidRPr="005706C3">
        <w:rPr>
          <w:bCs/>
          <w:szCs w:val="24"/>
          <w:lang w:val="ru-RU" w:eastAsia="ru-RU" w:bidi="ar-SA"/>
        </w:rPr>
        <w:t>обучающийся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обязан объяснить причину опоздания преподавателю.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5.3. В случае отсутствия на занятиях, общественных мероприятиях по уважительной причине обучающийся должен </w:t>
      </w:r>
      <w:proofErr w:type="gramStart"/>
      <w:r w:rsidRPr="005706C3">
        <w:rPr>
          <w:bCs/>
          <w:szCs w:val="24"/>
          <w:lang w:val="ru-RU" w:eastAsia="ru-RU" w:bidi="ar-SA"/>
        </w:rPr>
        <w:t>предоставить медицинскую справку</w:t>
      </w:r>
      <w:proofErr w:type="gramEnd"/>
      <w:r w:rsidRPr="005706C3">
        <w:rPr>
          <w:bCs/>
          <w:szCs w:val="24"/>
          <w:lang w:val="ru-RU" w:eastAsia="ru-RU" w:bidi="ar-SA"/>
        </w:rPr>
        <w:t xml:space="preserve"> или объяснительную записку от родителей (законных представителей)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5.4. Уважительными причинами являются: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 личная болезнь;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посещение врача;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экстренные случаи в семье, требующие личного участия;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участие в конкурсах, мастер – классах, олимпиадах и др.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lastRenderedPageBreak/>
        <w:t xml:space="preserve">5.5. Если </w:t>
      </w:r>
      <w:proofErr w:type="gramStart"/>
      <w:r w:rsidRPr="005706C3">
        <w:rPr>
          <w:bCs/>
          <w:szCs w:val="24"/>
          <w:lang w:val="ru-RU" w:eastAsia="ru-RU" w:bidi="ar-SA"/>
        </w:rPr>
        <w:t>обучающемуся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необходимо уйти домой до окончания занятий по причине недомогания или семейным обстоятельствам, необходимо разрешение  преподавателя или директора. При недомогании ребенка преподаватель обязан  предупредить родителей (законных представителей) о том, что ребенок отпущен домой. По семейным обстоятельствам – заранее попросить записку от родителей.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5.6.Обучающиеся занимают свои места в кабинете, в соответствии с требованиями  классного руководителя или преподавателя по предмету, с учетом психофизических особенностей учеников.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5.7.Каждый преподаватель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5706C3">
        <w:rPr>
          <w:bCs/>
          <w:szCs w:val="24"/>
          <w:lang w:val="ru-RU" w:eastAsia="ru-RU" w:bidi="ar-SA"/>
        </w:rPr>
        <w:t>обучающимся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у данного преподавателя.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5.8. Перед началом урока, обучающиеся должны подготовить свое рабочее место, и все необходимое для работы в классе.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5.9. При входе преподавателя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5706C3">
        <w:rPr>
          <w:bCs/>
          <w:szCs w:val="24"/>
          <w:lang w:val="ru-RU" w:eastAsia="ru-RU" w:bidi="ar-SA"/>
        </w:rPr>
        <w:t>обучающиеся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приветствуют любого взрослого человека вошедшего во время занятий.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5.10.В случае опоздания  на урок обучающийся обязан:  постучаться в дверь кабинета, зайти, поздороваться, извиниться за опоздание и попросить разрешения сесть на место.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5.11. Если на занятиях возникают вопросы к преподавателю, надо поднять руку.</w:t>
      </w:r>
    </w:p>
    <w:p w:rsidR="005706C3" w:rsidRPr="005706C3" w:rsidRDefault="00473F17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>
        <w:rPr>
          <w:bCs/>
          <w:szCs w:val="24"/>
          <w:lang w:val="ru-RU" w:eastAsia="ru-RU" w:bidi="ar-SA"/>
        </w:rPr>
        <w:t xml:space="preserve"> </w:t>
      </w:r>
      <w:r w:rsidR="005706C3" w:rsidRPr="005706C3">
        <w:rPr>
          <w:bCs/>
          <w:szCs w:val="24"/>
          <w:lang w:val="ru-RU" w:eastAsia="ru-RU" w:bidi="ar-SA"/>
        </w:rPr>
        <w:t xml:space="preserve">5.12. Если </w:t>
      </w:r>
      <w:proofErr w:type="gramStart"/>
      <w:r w:rsidR="005706C3" w:rsidRPr="005706C3">
        <w:rPr>
          <w:bCs/>
          <w:szCs w:val="24"/>
          <w:lang w:val="ru-RU" w:eastAsia="ru-RU" w:bidi="ar-SA"/>
        </w:rPr>
        <w:t>обучающемуся</w:t>
      </w:r>
      <w:proofErr w:type="gramEnd"/>
      <w:r w:rsidR="005706C3" w:rsidRPr="005706C3">
        <w:rPr>
          <w:bCs/>
          <w:szCs w:val="24"/>
          <w:lang w:val="ru-RU" w:eastAsia="ru-RU" w:bidi="ar-SA"/>
        </w:rPr>
        <w:t xml:space="preserve"> необходимо выйти из класса, он должен попросить разрешения преподавателя. Выходить из кабинета во время урока можно только в крайних случаях с разрешения преподавателя, ведущего урок.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5.13. Покидать учебный кабинет до конца занятий можно только с разрешения преподавателя.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5.14. До начала учебных занятий обучающиеся должны </w:t>
      </w:r>
      <w:proofErr w:type="gramStart"/>
      <w:r w:rsidRPr="005706C3">
        <w:rPr>
          <w:bCs/>
          <w:szCs w:val="24"/>
          <w:lang w:val="ru-RU" w:eastAsia="ru-RU" w:bidi="ar-SA"/>
        </w:rPr>
        <w:t>выключить</w:t>
      </w:r>
      <w:proofErr w:type="gramEnd"/>
      <w:r w:rsidRPr="005706C3">
        <w:rPr>
          <w:bCs/>
          <w:szCs w:val="24"/>
          <w:lang w:val="ru-RU" w:eastAsia="ru-RU" w:bidi="ar-SA"/>
        </w:rPr>
        <w:t xml:space="preserve"> мобильны телефоны (и другие электронные приборы). Использование сотовых телефонов на уроках запрещено. Пользоваться телефонами можно только во время перемен и окончания занятий.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5.15. Во время урока нельзя шуметь, отвлекаться самому и отвлекать товарищей от занятий посторонними разговорами, играми и другими делами. Урочное время должно использоваться только для образовательных целей.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5.16. Строго соблюдать правила безопасности при работе.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5.17. Обучающиеся должны выходить после окончания занятий из учебного кабинет</w:t>
      </w:r>
      <w:proofErr w:type="gramStart"/>
      <w:r w:rsidRPr="005706C3">
        <w:rPr>
          <w:bCs/>
          <w:szCs w:val="24"/>
          <w:lang w:val="ru-RU" w:eastAsia="ru-RU" w:bidi="ar-SA"/>
        </w:rPr>
        <w:t>а(</w:t>
      </w:r>
      <w:proofErr w:type="gramEnd"/>
      <w:r w:rsidRPr="005706C3">
        <w:rPr>
          <w:bCs/>
          <w:szCs w:val="24"/>
          <w:lang w:val="ru-RU" w:eastAsia="ru-RU" w:bidi="ar-SA"/>
        </w:rPr>
        <w:t xml:space="preserve">класса) для отдыха. </w:t>
      </w:r>
      <w:proofErr w:type="gramStart"/>
      <w:r w:rsidRPr="005706C3">
        <w:rPr>
          <w:bCs/>
          <w:szCs w:val="24"/>
          <w:lang w:val="ru-RU" w:eastAsia="ru-RU" w:bidi="ar-SA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Pr="005706C3">
        <w:rPr>
          <w:bCs/>
          <w:szCs w:val="24"/>
          <w:lang w:val="ru-RU" w:eastAsia="ru-RU" w:bidi="ar-SA"/>
        </w:rPr>
        <w:t xml:space="preserve"> Запрещается бегать и устраивать игры в холлах, коридорах, </w:t>
      </w:r>
      <w:proofErr w:type="gramStart"/>
      <w:r w:rsidRPr="005706C3">
        <w:rPr>
          <w:bCs/>
          <w:szCs w:val="24"/>
          <w:lang w:val="ru-RU" w:eastAsia="ru-RU" w:bidi="ar-SA"/>
        </w:rPr>
        <w:t>местах</w:t>
      </w:r>
      <w:proofErr w:type="gramEnd"/>
      <w:r w:rsidRPr="005706C3">
        <w:rPr>
          <w:bCs/>
          <w:szCs w:val="24"/>
          <w:lang w:val="ru-RU" w:eastAsia="ru-RU" w:bidi="ar-SA"/>
        </w:rPr>
        <w:t xml:space="preserve"> не приспособленных для подвижных игр. 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</w:t>
      </w:r>
      <w:r w:rsidR="00473F17">
        <w:rPr>
          <w:bCs/>
          <w:szCs w:val="24"/>
          <w:lang w:val="ru-RU" w:eastAsia="ru-RU" w:bidi="ar-SA"/>
        </w:rPr>
        <w:tab/>
      </w:r>
      <w:r w:rsidRPr="005706C3">
        <w:rPr>
          <w:bCs/>
          <w:szCs w:val="24"/>
          <w:lang w:val="ru-RU" w:eastAsia="ru-RU" w:bidi="ar-SA"/>
        </w:rPr>
        <w:t xml:space="preserve">5.18. </w:t>
      </w:r>
      <w:proofErr w:type="gramStart"/>
      <w:r w:rsidRPr="005706C3">
        <w:rPr>
          <w:bCs/>
          <w:szCs w:val="24"/>
          <w:lang w:val="ru-RU" w:eastAsia="ru-RU" w:bidi="ar-SA"/>
        </w:rPr>
        <w:t>После окончания уроков обучающийся обязан привести свое рабочее место в порядок.</w:t>
      </w:r>
      <w:proofErr w:type="gramEnd"/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473F17">
        <w:rPr>
          <w:b/>
          <w:bCs/>
          <w:szCs w:val="24"/>
          <w:lang w:val="ru-RU" w:eastAsia="ru-RU" w:bidi="ar-SA"/>
        </w:rPr>
        <w:t>6. Поведение на перемене</w:t>
      </w:r>
    </w:p>
    <w:p w:rsidR="00473F17" w:rsidRPr="00473F17" w:rsidRDefault="00473F17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6.1. </w:t>
      </w:r>
      <w:proofErr w:type="gramStart"/>
      <w:r w:rsidRPr="005706C3">
        <w:rPr>
          <w:bCs/>
          <w:szCs w:val="24"/>
          <w:lang w:val="ru-RU" w:eastAsia="ru-RU" w:bidi="ar-SA"/>
        </w:rPr>
        <w:t>Обучающиеся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обязаны использовать время перерыва для отдыха.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6.2. При движении по коридорам, проходам придерживаться правой стороны.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6.3. Во время перерывов (перемен) </w:t>
      </w:r>
      <w:proofErr w:type="gramStart"/>
      <w:r w:rsidRPr="005706C3">
        <w:rPr>
          <w:bCs/>
          <w:szCs w:val="24"/>
          <w:lang w:val="ru-RU" w:eastAsia="ru-RU" w:bidi="ar-SA"/>
        </w:rPr>
        <w:t>обучающимся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запрещается: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·        мешать отдыхать другим, кричать, бегать по коридорам и в других местах, не приспособленных для игр;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·        толкать друг друга, бросаться предметами и применять физическую силу для решения любого рода проблем;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·        употреблять непристойные выражения и жесты в адрес любых лиц, запугивать, заниматься вымогательством.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Нарушение данного пункта влечет за собой применение мер, предусмотренных Российским законодательством.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7.     Поведение во время проведения внеурочных мероприятий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7.1. Следует строго выполнять все указания преподавателя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7.2. Обучающиеся должны соблюдать дисциплину, следовать установленным маршрутом движения, оставаться в расположении группы, если это определено преподавателем.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7.3. Обучающиеся должны уважать местные традиции, бережно относиться к природе, памятникам истории и культуры, к личному и школьному  имуществу.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7.4.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8.     Требования к внешнему виду обучающегося.</w:t>
      </w: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8.1.На занятия обучающийся обязан приходить в опрятной одежде, предназначенной для занятий,  соблюдать правила личной и общественной гигиены, иметь опрятный вид и аккуратную прическу, носить сменную обувь, соблюдать и поддерживать чистоту в здании, помещениях и прилегающей территории учреждения.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8.2.В школе запрещено носить одежду и аксессуары, рекламирующие неформальные движения, агрессию и насилие.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8.3.Рекомендуется не применять излишнюю косметику и не носить много украшений.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8.4. Волосы должны быть аккуратно подстрижены и причёсаны (длинные волосы необходимо убрать, чтобы не мешали).</w:t>
      </w:r>
    </w:p>
    <w:p w:rsidR="005706C3" w:rsidRPr="005706C3" w:rsidRDefault="00473F17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>
        <w:rPr>
          <w:bCs/>
          <w:szCs w:val="24"/>
          <w:lang w:val="ru-RU" w:eastAsia="ru-RU" w:bidi="ar-SA"/>
        </w:rPr>
        <w:t xml:space="preserve">     8</w:t>
      </w:r>
      <w:r w:rsidR="005706C3" w:rsidRPr="005706C3">
        <w:rPr>
          <w:bCs/>
          <w:szCs w:val="24"/>
          <w:lang w:val="ru-RU" w:eastAsia="ru-RU" w:bidi="ar-SA"/>
        </w:rPr>
        <w:t>.5.Находиться в школе в верхней одежде без особых на то причин не разрешается.</w:t>
      </w:r>
    </w:p>
    <w:p w:rsidR="00473F17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8.6. </w:t>
      </w:r>
      <w:proofErr w:type="gramStart"/>
      <w:r w:rsidRPr="005706C3">
        <w:rPr>
          <w:bCs/>
          <w:szCs w:val="24"/>
          <w:lang w:val="ru-RU" w:eastAsia="ru-RU" w:bidi="ar-SA"/>
        </w:rPr>
        <w:t>Обучающиеся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вправе пользоваться гардеробом.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8.7. Войдя в школу, </w:t>
      </w:r>
      <w:proofErr w:type="gramStart"/>
      <w:r w:rsidRPr="005706C3">
        <w:rPr>
          <w:bCs/>
          <w:szCs w:val="24"/>
          <w:lang w:val="ru-RU" w:eastAsia="ru-RU" w:bidi="ar-SA"/>
        </w:rPr>
        <w:t>обучающиеся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снимают верхнюю одежду и одевают сменную обувь.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9.     Поощрение и дисциплинарные взыскания.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9.1</w:t>
      </w:r>
      <w:proofErr w:type="gramStart"/>
      <w:r w:rsidRPr="005706C3">
        <w:rPr>
          <w:bCs/>
          <w:szCs w:val="24"/>
          <w:lang w:val="ru-RU" w:eastAsia="ru-RU" w:bidi="ar-SA"/>
        </w:rPr>
        <w:t xml:space="preserve"> З</w:t>
      </w:r>
      <w:proofErr w:type="gramEnd"/>
      <w:r w:rsidRPr="005706C3">
        <w:rPr>
          <w:bCs/>
          <w:szCs w:val="24"/>
          <w:lang w:val="ru-RU" w:eastAsia="ru-RU" w:bidi="ar-SA"/>
        </w:rPr>
        <w:t>а успехи в учебе, успешное участие разно уровневых  конкурсах, фестивалях, мероприятиях, обучающийся может быть награжден грамотами, дипломами, благодарственными письмами,  подарками в том числе денежными премиями, стипендиями.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9.2. Поощрения применяются директором школы по представлению педагогического совета, классного руководителя, а также в соответствии с положениями о проводимых конкурсах, фестивалях, выставках, проектной деятельности, мастер – классах  и объявляются в приказе по школе.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9.3. По решению педагогического совета учреждения допускается отчисление обучающегося из учреждения: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за неоднократно совершенные нарушения устава,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</w:t>
      </w:r>
      <w:proofErr w:type="gramStart"/>
      <w:r w:rsidRPr="005706C3">
        <w:rPr>
          <w:bCs/>
          <w:szCs w:val="24"/>
          <w:lang w:val="ru-RU" w:eastAsia="ru-RU" w:bidi="ar-SA"/>
        </w:rPr>
        <w:t xml:space="preserve"> ;</w:t>
      </w:r>
      <w:proofErr w:type="gramEnd"/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ухудшения состояния здоровья обучающегося на основании подтверждающих медицинских документов с предварительным уведомлением родителей (законных представителей) о предстоящем отчислении;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не освоения </w:t>
      </w:r>
      <w:proofErr w:type="gramStart"/>
      <w:r w:rsidRPr="005706C3">
        <w:rPr>
          <w:bCs/>
          <w:szCs w:val="24"/>
          <w:lang w:val="ru-RU" w:eastAsia="ru-RU" w:bidi="ar-SA"/>
        </w:rPr>
        <w:t>обучающимися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образовательной программы (неудовлетворительные оценки, не аттестации, прогулы) с предварительным уведомлением родителей (законных представителей) о предстоящем отчислении;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 желания обучающегося и письменного заявления родителей (законных представителей);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lastRenderedPageBreak/>
        <w:t>- грубых нарушений устава, правил поведения обучающихся учреждения с предварительным уведомлением родителей (законных представителей) о предстоящем отчислении;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нарушения договорных обязательств (по договору об оказании услуг), в том числе несвоевременную оплату за </w:t>
      </w:r>
      <w:proofErr w:type="gramStart"/>
      <w:r w:rsidRPr="005706C3">
        <w:rPr>
          <w:bCs/>
          <w:szCs w:val="24"/>
          <w:lang w:val="ru-RU" w:eastAsia="ru-RU" w:bidi="ar-SA"/>
        </w:rPr>
        <w:t>обучение</w:t>
      </w:r>
      <w:proofErr w:type="gramEnd"/>
      <w:r w:rsidRPr="005706C3">
        <w:rPr>
          <w:bCs/>
          <w:szCs w:val="24"/>
          <w:lang w:val="ru-RU" w:eastAsia="ru-RU" w:bidi="ar-SA"/>
        </w:rPr>
        <w:t xml:space="preserve"> по  платным образовательным услугам.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9.4. Отчисление обучающихся по инициативе учреждения во время их болезни или каникул не допускается. Отчисление производится приказом директора учреждения.</w:t>
      </w:r>
    </w:p>
    <w:p w:rsidR="005706C3" w:rsidRPr="005706C3" w:rsidRDefault="00473F17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>
        <w:rPr>
          <w:bCs/>
          <w:szCs w:val="24"/>
          <w:lang w:val="ru-RU" w:eastAsia="ru-RU" w:bidi="ar-SA"/>
        </w:rPr>
        <w:t xml:space="preserve">  </w:t>
      </w:r>
      <w:r w:rsidR="005706C3" w:rsidRPr="005706C3">
        <w:rPr>
          <w:bCs/>
          <w:szCs w:val="24"/>
          <w:lang w:val="ru-RU" w:eastAsia="ru-RU" w:bidi="ar-SA"/>
        </w:rPr>
        <w:t>В случае отчисления ребенка до окончания обучения свидетельство об окончании учреждения не выдается.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9.5. </w:t>
      </w:r>
      <w:proofErr w:type="gramStart"/>
      <w:r w:rsidRPr="005706C3">
        <w:rPr>
          <w:bCs/>
          <w:szCs w:val="24"/>
          <w:lang w:val="ru-RU" w:eastAsia="ru-RU" w:bidi="ar-SA"/>
        </w:rPr>
        <w:t>Обучающиеся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имеют право на восстановление в образовательном учреждении при наличии в нем вакантных мест. Порядок и условия восстановления  в учреждение определяется локальным актом  школы.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10. Освобождение от занятий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10.1. </w:t>
      </w:r>
      <w:proofErr w:type="gramStart"/>
      <w:r w:rsidRPr="005706C3">
        <w:rPr>
          <w:bCs/>
          <w:szCs w:val="24"/>
          <w:lang w:val="ru-RU" w:eastAsia="ru-RU" w:bidi="ar-SA"/>
        </w:rPr>
        <w:t>Обучающиеся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могут быть освобождены от занятий в следующих случаях: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болезнь </w:t>
      </w:r>
      <w:proofErr w:type="gramStart"/>
      <w:r w:rsidRPr="005706C3">
        <w:rPr>
          <w:bCs/>
          <w:szCs w:val="24"/>
          <w:lang w:val="ru-RU" w:eastAsia="ru-RU" w:bidi="ar-SA"/>
        </w:rPr>
        <w:t>обучающегося</w:t>
      </w:r>
      <w:proofErr w:type="gramEnd"/>
      <w:r w:rsidRPr="005706C3">
        <w:rPr>
          <w:bCs/>
          <w:szCs w:val="24"/>
          <w:lang w:val="ru-RU" w:eastAsia="ru-RU" w:bidi="ar-SA"/>
        </w:rPr>
        <w:t>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прохождение медицинского осмотра или лечения;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непредвиденные случаи в семье, когда требуется присутствие </w:t>
      </w:r>
      <w:proofErr w:type="spellStart"/>
      <w:r w:rsidRPr="005706C3">
        <w:rPr>
          <w:bCs/>
          <w:szCs w:val="24"/>
          <w:lang w:val="ru-RU" w:eastAsia="ru-RU" w:bidi="ar-SA"/>
        </w:rPr>
        <w:t>обучащегося</w:t>
      </w:r>
      <w:proofErr w:type="spellEnd"/>
      <w:r w:rsidRPr="005706C3">
        <w:rPr>
          <w:bCs/>
          <w:szCs w:val="24"/>
          <w:lang w:val="ru-RU" w:eastAsia="ru-RU" w:bidi="ar-SA"/>
        </w:rPr>
        <w:t xml:space="preserve"> дома;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участие </w:t>
      </w:r>
      <w:proofErr w:type="gramStart"/>
      <w:r w:rsidRPr="005706C3">
        <w:rPr>
          <w:bCs/>
          <w:szCs w:val="24"/>
          <w:lang w:val="ru-RU" w:eastAsia="ru-RU" w:bidi="ar-SA"/>
        </w:rPr>
        <w:t>обучающегося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в мероприятиях, проводимых в учебное время (по распоряжению администрации школы);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</w:t>
      </w:r>
      <w:proofErr w:type="gramStart"/>
      <w:r w:rsidRPr="005706C3">
        <w:rPr>
          <w:bCs/>
          <w:szCs w:val="24"/>
          <w:lang w:val="ru-RU" w:eastAsia="ru-RU" w:bidi="ar-SA"/>
        </w:rPr>
        <w:t>о</w:t>
      </w:r>
      <w:proofErr w:type="gramEnd"/>
      <w:r w:rsidRPr="005706C3">
        <w:rPr>
          <w:bCs/>
          <w:szCs w:val="24"/>
          <w:lang w:val="ru-RU" w:eastAsia="ru-RU" w:bidi="ar-SA"/>
        </w:rPr>
        <w:t xml:space="preserve"> </w:t>
      </w:r>
      <w:proofErr w:type="gramStart"/>
      <w:r w:rsidRPr="005706C3">
        <w:rPr>
          <w:bCs/>
          <w:szCs w:val="24"/>
          <w:lang w:val="ru-RU" w:eastAsia="ru-RU" w:bidi="ar-SA"/>
        </w:rPr>
        <w:t>заявлению</w:t>
      </w:r>
      <w:proofErr w:type="gramEnd"/>
      <w:r w:rsidRPr="005706C3">
        <w:rPr>
          <w:bCs/>
          <w:szCs w:val="24"/>
          <w:lang w:val="ru-RU" w:eastAsia="ru-RU" w:bidi="ar-SA"/>
        </w:rPr>
        <w:t xml:space="preserve"> родителей и с разрешения администрации учреждения  или преподавателя.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10.2.Обучающимся может быть предоставлен академический отпуск по состоянию здоровья (или иным уважительным причинам) сроком до одного года с сохранением места в учреждении.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11. Права и обязанности родителей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11.1. Права и обязанности родителей (законных представителей) обучающихся учреждения определены в соответствии с законодательством Российской Федерации, настоящим уставом, договором с родителями (законными представителями).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11.1.1. Родители (законные представители)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имеют право на: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качественное обучение, охрану жизни и здоровья своего ребенка в период нахождения его в учреждении;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proofErr w:type="gramStart"/>
      <w:r w:rsidRPr="005706C3">
        <w:rPr>
          <w:bCs/>
          <w:szCs w:val="24"/>
          <w:lang w:val="ru-RU" w:eastAsia="ru-RU" w:bidi="ar-SA"/>
        </w:rPr>
        <w:t>- защиту законных прав и интересов ребенка; уважительное и  доброжелательного отношение к нему и к себе со стороны преподавателей, сотрудников учреждения;</w:t>
      </w:r>
      <w:proofErr w:type="gramEnd"/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присутствие на уроках и академических концертах с разрешения администрации и согласия преподавателей;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выбор образовательной программы для своего ребенка;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обращение с заявлениями и предложениями к администрации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участие в управлении учреждением, то есть избирать и быть избранными в  управляющий  совет  учреждения и в родительский комитет учреждения; вносить предложения по вопросам, касающимся деятельности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получение полной достоверной информации по вопросам организации образовательного процесса в учреждении, ознакомление с ходом и содержанием образовательного процесса, а также результатами успеваемости своего ребенка;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ознакомление с уставом учреждения и другими документами, регламентирующими осуществление образовательного процесса в учреждении.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заслушивание отчетов директора и преподавателей о работе с детьми на родительских собраниях;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lastRenderedPageBreak/>
        <w:t>- внесение пожертвований, целевых взносов на цели, в соответствии с локальным актом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иные права, предусмотренные законодательством Российской Федерации и другими нормативно-правовым актами, настоящим уставом.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11.2.1. Родители (законные представители)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обязаны: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выполнять требования устава учреждения и условия, предусмотренные локальными актами учреждения и договором на обучение, в части, касающейся их прав и обязанностей.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нести ответственность за воспитание своего ребенка, обеспечивать необходимые условия и </w:t>
      </w:r>
      <w:proofErr w:type="gramStart"/>
      <w:r w:rsidRPr="005706C3">
        <w:rPr>
          <w:bCs/>
          <w:szCs w:val="24"/>
          <w:lang w:val="ru-RU" w:eastAsia="ru-RU" w:bidi="ar-SA"/>
        </w:rPr>
        <w:t>контроль за</w:t>
      </w:r>
      <w:proofErr w:type="gramEnd"/>
      <w:r w:rsidRPr="005706C3">
        <w:rPr>
          <w:bCs/>
          <w:szCs w:val="24"/>
          <w:lang w:val="ru-RU" w:eastAsia="ru-RU" w:bidi="ar-SA"/>
        </w:rPr>
        <w:t xml:space="preserve"> успеваемостью и выполнением домашних заданий, а также посещением им занятий согласно расписанию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вежливо относиться к педагогам и работникам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обеспечивать ребенка необходимыми принадлежностями для занятий;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посещать родительские собрания и являться в учреждение по приглашению преподавателей или администрации для собеседования по поводу воспитания обучающегося;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 случае болезни обучающегося, своевременно ставить в известность учреждение о причинах его отсутствия на занятиях;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возмещать ущерб, нанесенный их ребенком учреждению, в соответствии с законодательством Российской Федерации;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</w:t>
      </w:r>
      <w:proofErr w:type="gramStart"/>
      <w:r w:rsidRPr="005706C3">
        <w:rPr>
          <w:bCs/>
          <w:szCs w:val="24"/>
          <w:lang w:val="ru-RU" w:eastAsia="ru-RU" w:bidi="ar-SA"/>
        </w:rPr>
        <w:t>нести иные обязанности</w:t>
      </w:r>
      <w:proofErr w:type="gramEnd"/>
      <w:r w:rsidRPr="005706C3">
        <w:rPr>
          <w:bCs/>
          <w:szCs w:val="24"/>
          <w:lang w:val="ru-RU" w:eastAsia="ru-RU" w:bidi="ar-SA"/>
        </w:rPr>
        <w:t>, предусмотренные законодательством Российской Федерации.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752241" w:rsidRDefault="005706C3" w:rsidP="00473F17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12.Основные обязанности педагогических работников учреждения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Педагогические работники занимают ведущее место в организации учебно-воспитательного процесса и непосредственно выполняют задачи обучения и воспитания.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Педагогические работники учреждения обязаны: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соблюдать требования настоящего устава, правила внутреннего распорядка и иных локальных актов учреждения, а также заключенных трудовых договоров;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поддерживать дисциплину в учреждении на основе уважения чести и достоинство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(не допускается применение физического и психического насилия по отношению к обучающимся);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обеспечивать выполнение учебной программы и высокую эффективность педагогического процесса;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сотрудничать с семьей обучающегося по вопросам образования ребенка;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создавать оптимальные условия для обучения и воспитания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>; развивать у обучающегося самостоятельность, инициативу, творческие способности;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защищать и уважать права обучающихся, их родителей (законных представителей);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постоянно повышать свое профессиональную квалификацию, педагогическое мастерство и общекультурный уровень;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проходить аттестацию на соответствие занимаемой должности в порядке, предусмотренном законодательством Российской Федерации;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обеспечивать безопасность проводимых занятий и соблюдение требований по охране труда и обеспечению безопасности труда, санитарно-гигиенических требований;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проходить периодические медицинские обследования в сроки, установленные локальными актами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незамедлительно сообщать директору учреждения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выполнять иные обязанности, предусмотренные нормативными правовыми актами и локальными актами учреждения.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center"/>
        <w:rPr>
          <w:bCs/>
          <w:szCs w:val="24"/>
          <w:lang w:val="ru-RU" w:eastAsia="ru-RU" w:bidi="ar-SA"/>
        </w:rPr>
      </w:pPr>
      <w:r w:rsidRPr="00752241">
        <w:rPr>
          <w:b/>
          <w:bCs/>
          <w:szCs w:val="24"/>
          <w:lang w:val="ru-RU" w:eastAsia="ru-RU" w:bidi="ar-SA"/>
        </w:rPr>
        <w:t>13. Ответственность администрации и педагогического  коллектива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        Администрация и педагогический коллектив учреждения несут ответственность перед обучающимися, их родителями (законными представителями)  в соответствии с настоящим Уставом: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за жизнь и здоровье детей во время образовательного процесса, соблюдение норм охраны труда и техники безопасности;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защиту прав и свобод личности  </w:t>
      </w:r>
      <w:proofErr w:type="gramStart"/>
      <w:r w:rsidRPr="005706C3">
        <w:rPr>
          <w:bCs/>
          <w:szCs w:val="24"/>
          <w:lang w:val="ru-RU" w:eastAsia="ru-RU" w:bidi="ar-SA"/>
        </w:rPr>
        <w:t>обучающегося</w:t>
      </w:r>
      <w:proofErr w:type="gramEnd"/>
      <w:r w:rsidRPr="005706C3">
        <w:rPr>
          <w:bCs/>
          <w:szCs w:val="24"/>
          <w:lang w:val="ru-RU" w:eastAsia="ru-RU" w:bidi="ar-SA"/>
        </w:rPr>
        <w:t>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за предоставление родителям (законным представителям) детей информации о ходе и содержании образовательного процесса, итогам успеваемости обучающегося.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соблюдение требований настоящего Устава, правил внутреннего распорядка и иных локальных актов учреждения, а также заключенных трудовых договоров;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поддержку дисциплины в учреждении на основе уважения чести и достоинство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(не допускать применение физического и психического насилия по отношению к обучающимся);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обеспечение выполнения учебной программы и высокую эффективность педагогического процесса;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сотрудничество с семьей обучающегося по вопросам образования ребенка;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- создание оптимальных условий для обучения и воспитания обучающихся;           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развитие у обучающихся самостоятельности, инициативности, творческих способностей;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-повышение профессионального педагогического мастерства и  квалификации, и общекультурного уровня;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обеспечение безопасности проводимых занятий и соблюдение требований по охране труда и обеспечению безопасности труда, санитарно-гигиенических требований;</w:t>
      </w:r>
    </w:p>
    <w:p w:rsid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- в других случаях, предусмотренных законодательством Российской Федерации и другими нормативными правовыми актами.</w:t>
      </w:r>
    </w:p>
    <w:p w:rsidR="002C65E8" w:rsidRPr="005706C3" w:rsidRDefault="002C65E8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</w:p>
    <w:p w:rsidR="005706C3" w:rsidRDefault="005706C3" w:rsidP="002C65E8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  <w:r w:rsidRPr="002C65E8">
        <w:rPr>
          <w:b/>
          <w:bCs/>
          <w:szCs w:val="24"/>
          <w:lang w:val="ru-RU" w:eastAsia="ru-RU" w:bidi="ar-SA"/>
        </w:rPr>
        <w:t>14. Заключительные положения</w:t>
      </w:r>
    </w:p>
    <w:p w:rsidR="002C65E8" w:rsidRPr="002C65E8" w:rsidRDefault="002C65E8" w:rsidP="002C65E8">
      <w:pPr>
        <w:pStyle w:val="a8"/>
        <w:ind w:firstLine="709"/>
        <w:jc w:val="center"/>
        <w:rPr>
          <w:b/>
          <w:bCs/>
          <w:szCs w:val="24"/>
          <w:lang w:val="ru-RU" w:eastAsia="ru-RU" w:bidi="ar-SA"/>
        </w:rPr>
      </w:pP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 xml:space="preserve">14.1. Настоящие правила действуют на всей территории школы и распространяются на все мероприятия с участием </w:t>
      </w:r>
      <w:proofErr w:type="gramStart"/>
      <w:r w:rsidRPr="005706C3">
        <w:rPr>
          <w:bCs/>
          <w:szCs w:val="24"/>
          <w:lang w:val="ru-RU" w:eastAsia="ru-RU" w:bidi="ar-SA"/>
        </w:rPr>
        <w:t>обучающихся</w:t>
      </w:r>
      <w:proofErr w:type="gramEnd"/>
      <w:r w:rsidRPr="005706C3">
        <w:rPr>
          <w:bCs/>
          <w:szCs w:val="24"/>
          <w:lang w:val="ru-RU" w:eastAsia="ru-RU" w:bidi="ar-SA"/>
        </w:rPr>
        <w:t xml:space="preserve"> школы.</w:t>
      </w:r>
    </w:p>
    <w:p w:rsidR="005706C3" w:rsidRPr="005706C3" w:rsidRDefault="005706C3" w:rsidP="00473F17">
      <w:pPr>
        <w:pStyle w:val="a8"/>
        <w:ind w:firstLine="709"/>
        <w:jc w:val="both"/>
        <w:rPr>
          <w:bCs/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14.2. По решению Педагогического совета за совершение противоправных действий, грубые нарушения Устава учреждения, правил внутреннего распорядка, обучающиеся могут быть отчислены из школы.</w:t>
      </w:r>
    </w:p>
    <w:p w:rsidR="00FB263A" w:rsidRPr="005706C3" w:rsidRDefault="005706C3" w:rsidP="00473F17">
      <w:pPr>
        <w:pStyle w:val="a8"/>
        <w:ind w:firstLine="709"/>
        <w:jc w:val="both"/>
        <w:rPr>
          <w:szCs w:val="24"/>
          <w:lang w:val="ru-RU" w:eastAsia="ru-RU" w:bidi="ar-SA"/>
        </w:rPr>
      </w:pPr>
      <w:r w:rsidRPr="005706C3">
        <w:rPr>
          <w:bCs/>
          <w:szCs w:val="24"/>
          <w:lang w:val="ru-RU" w:eastAsia="ru-RU" w:bidi="ar-SA"/>
        </w:rPr>
        <w:t>14.3. Настоящие Правила вывешиваются в школе на видном месте для всеобщего ознакомления.</w:t>
      </w:r>
    </w:p>
    <w:sectPr w:rsidR="00FB263A" w:rsidRPr="005706C3" w:rsidSect="00473F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8AE"/>
    <w:multiLevelType w:val="multilevel"/>
    <w:tmpl w:val="3108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66AA4"/>
    <w:multiLevelType w:val="hybridMultilevel"/>
    <w:tmpl w:val="CEC4A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093DC1"/>
    <w:multiLevelType w:val="multilevel"/>
    <w:tmpl w:val="AA3672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9153C9"/>
    <w:multiLevelType w:val="multilevel"/>
    <w:tmpl w:val="3326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F12FC"/>
    <w:multiLevelType w:val="multilevel"/>
    <w:tmpl w:val="ED3A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512DC"/>
    <w:multiLevelType w:val="hybridMultilevel"/>
    <w:tmpl w:val="55BC8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33E5E9C"/>
    <w:multiLevelType w:val="hybridMultilevel"/>
    <w:tmpl w:val="827EA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F2189"/>
    <w:multiLevelType w:val="hybridMultilevel"/>
    <w:tmpl w:val="7D5258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EF42FD"/>
    <w:multiLevelType w:val="hybridMultilevel"/>
    <w:tmpl w:val="42BEF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C7A96"/>
    <w:multiLevelType w:val="multilevel"/>
    <w:tmpl w:val="1DC4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8361B"/>
    <w:multiLevelType w:val="hybridMultilevel"/>
    <w:tmpl w:val="D0E80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437A44"/>
    <w:multiLevelType w:val="hybridMultilevel"/>
    <w:tmpl w:val="B19E6B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BC4EB7"/>
    <w:multiLevelType w:val="hybridMultilevel"/>
    <w:tmpl w:val="57328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5EE2"/>
    <w:multiLevelType w:val="hybridMultilevel"/>
    <w:tmpl w:val="83445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CE0785"/>
    <w:multiLevelType w:val="multilevel"/>
    <w:tmpl w:val="35C2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B236D"/>
    <w:multiLevelType w:val="hybridMultilevel"/>
    <w:tmpl w:val="A1327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122EBB"/>
    <w:multiLevelType w:val="multilevel"/>
    <w:tmpl w:val="D34C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2083C"/>
    <w:multiLevelType w:val="hybridMultilevel"/>
    <w:tmpl w:val="0A0A6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9B30A7"/>
    <w:multiLevelType w:val="multilevel"/>
    <w:tmpl w:val="88B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868D0"/>
    <w:multiLevelType w:val="multilevel"/>
    <w:tmpl w:val="BC0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D03CC"/>
    <w:multiLevelType w:val="multilevel"/>
    <w:tmpl w:val="D0E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42010"/>
    <w:multiLevelType w:val="hybridMultilevel"/>
    <w:tmpl w:val="91DE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EC0795"/>
    <w:multiLevelType w:val="multilevel"/>
    <w:tmpl w:val="05EA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8D6D58"/>
    <w:multiLevelType w:val="multilevel"/>
    <w:tmpl w:val="2D86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940E6"/>
    <w:multiLevelType w:val="multilevel"/>
    <w:tmpl w:val="2E62EB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3116E46"/>
    <w:multiLevelType w:val="multilevel"/>
    <w:tmpl w:val="BC0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B5623"/>
    <w:multiLevelType w:val="multilevel"/>
    <w:tmpl w:val="92BC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C6E84"/>
    <w:multiLevelType w:val="multilevel"/>
    <w:tmpl w:val="263C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9322B5"/>
    <w:multiLevelType w:val="hybridMultilevel"/>
    <w:tmpl w:val="170A477A"/>
    <w:lvl w:ilvl="0" w:tplc="18C0C8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C54B94"/>
    <w:multiLevelType w:val="multilevel"/>
    <w:tmpl w:val="7090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7410B6"/>
    <w:multiLevelType w:val="hybridMultilevel"/>
    <w:tmpl w:val="1F125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37B38"/>
    <w:multiLevelType w:val="hybridMultilevel"/>
    <w:tmpl w:val="D5802BE8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2">
    <w:nsid w:val="5E511D5F"/>
    <w:multiLevelType w:val="multilevel"/>
    <w:tmpl w:val="1354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123C4"/>
    <w:multiLevelType w:val="multilevel"/>
    <w:tmpl w:val="A572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870AEB"/>
    <w:multiLevelType w:val="multilevel"/>
    <w:tmpl w:val="98964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D4333B"/>
    <w:multiLevelType w:val="hybridMultilevel"/>
    <w:tmpl w:val="15583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780566C"/>
    <w:multiLevelType w:val="hybridMultilevel"/>
    <w:tmpl w:val="7FE2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DE4CEF"/>
    <w:multiLevelType w:val="multilevel"/>
    <w:tmpl w:val="886E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C417E8"/>
    <w:multiLevelType w:val="multilevel"/>
    <w:tmpl w:val="1C322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6D47240"/>
    <w:multiLevelType w:val="hybridMultilevel"/>
    <w:tmpl w:val="A0A0BF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EB7869"/>
    <w:multiLevelType w:val="multilevel"/>
    <w:tmpl w:val="6E9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7"/>
  </w:num>
  <w:num w:numId="3">
    <w:abstractNumId w:val="23"/>
  </w:num>
  <w:num w:numId="4">
    <w:abstractNumId w:val="14"/>
  </w:num>
  <w:num w:numId="5">
    <w:abstractNumId w:val="0"/>
  </w:num>
  <w:num w:numId="6">
    <w:abstractNumId w:val="32"/>
  </w:num>
  <w:num w:numId="7">
    <w:abstractNumId w:val="16"/>
  </w:num>
  <w:num w:numId="8">
    <w:abstractNumId w:val="4"/>
  </w:num>
  <w:num w:numId="9">
    <w:abstractNumId w:val="40"/>
  </w:num>
  <w:num w:numId="10">
    <w:abstractNumId w:val="18"/>
  </w:num>
  <w:num w:numId="11">
    <w:abstractNumId w:val="9"/>
  </w:num>
  <w:num w:numId="12">
    <w:abstractNumId w:val="29"/>
  </w:num>
  <w:num w:numId="13">
    <w:abstractNumId w:val="26"/>
  </w:num>
  <w:num w:numId="14">
    <w:abstractNumId w:val="3"/>
  </w:num>
  <w:num w:numId="15">
    <w:abstractNumId w:val="22"/>
  </w:num>
  <w:num w:numId="16">
    <w:abstractNumId w:val="20"/>
  </w:num>
  <w:num w:numId="17">
    <w:abstractNumId w:val="33"/>
  </w:num>
  <w:num w:numId="18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31"/>
  </w:num>
  <w:num w:numId="22">
    <w:abstractNumId w:val="30"/>
  </w:num>
  <w:num w:numId="23">
    <w:abstractNumId w:val="21"/>
  </w:num>
  <w:num w:numId="24">
    <w:abstractNumId w:val="8"/>
  </w:num>
  <w:num w:numId="25">
    <w:abstractNumId w:val="15"/>
  </w:num>
  <w:num w:numId="26">
    <w:abstractNumId w:val="24"/>
  </w:num>
  <w:num w:numId="27">
    <w:abstractNumId w:val="12"/>
  </w:num>
  <w:num w:numId="28">
    <w:abstractNumId w:val="34"/>
  </w:num>
  <w:num w:numId="29">
    <w:abstractNumId w:val="2"/>
  </w:num>
  <w:num w:numId="30">
    <w:abstractNumId w:val="17"/>
  </w:num>
  <w:num w:numId="31">
    <w:abstractNumId w:val="36"/>
  </w:num>
  <w:num w:numId="32">
    <w:abstractNumId w:val="13"/>
  </w:num>
  <w:num w:numId="33">
    <w:abstractNumId w:val="38"/>
  </w:num>
  <w:num w:numId="34">
    <w:abstractNumId w:val="5"/>
  </w:num>
  <w:num w:numId="35">
    <w:abstractNumId w:val="1"/>
  </w:num>
  <w:num w:numId="36">
    <w:abstractNumId w:val="6"/>
  </w:num>
  <w:num w:numId="37">
    <w:abstractNumId w:val="7"/>
  </w:num>
  <w:num w:numId="38">
    <w:abstractNumId w:val="35"/>
  </w:num>
  <w:num w:numId="39">
    <w:abstractNumId w:val="39"/>
  </w:num>
  <w:num w:numId="40">
    <w:abstractNumId w:val="10"/>
  </w:num>
  <w:num w:numId="41">
    <w:abstractNumId w:val="1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263A"/>
    <w:rsid w:val="000329F2"/>
    <w:rsid w:val="00086449"/>
    <w:rsid w:val="000A7530"/>
    <w:rsid w:val="000D107C"/>
    <w:rsid w:val="000E3E29"/>
    <w:rsid w:val="00184AF0"/>
    <w:rsid w:val="00186804"/>
    <w:rsid w:val="001F7DF7"/>
    <w:rsid w:val="00217D99"/>
    <w:rsid w:val="00260E53"/>
    <w:rsid w:val="00274B58"/>
    <w:rsid w:val="0027738E"/>
    <w:rsid w:val="002B6BEF"/>
    <w:rsid w:val="002C65E8"/>
    <w:rsid w:val="002E4847"/>
    <w:rsid w:val="002E7C14"/>
    <w:rsid w:val="002F17C8"/>
    <w:rsid w:val="002F6A29"/>
    <w:rsid w:val="00300F00"/>
    <w:rsid w:val="00380CC0"/>
    <w:rsid w:val="003B3C38"/>
    <w:rsid w:val="00434F1A"/>
    <w:rsid w:val="004437E1"/>
    <w:rsid w:val="00472C2B"/>
    <w:rsid w:val="00473F17"/>
    <w:rsid w:val="00496BA5"/>
    <w:rsid w:val="004A5F79"/>
    <w:rsid w:val="0051026E"/>
    <w:rsid w:val="00527F0F"/>
    <w:rsid w:val="00542CA6"/>
    <w:rsid w:val="005565B6"/>
    <w:rsid w:val="0057056E"/>
    <w:rsid w:val="005706C3"/>
    <w:rsid w:val="005900FD"/>
    <w:rsid w:val="005F359B"/>
    <w:rsid w:val="0060539B"/>
    <w:rsid w:val="00665E1F"/>
    <w:rsid w:val="006B4685"/>
    <w:rsid w:val="006B6DB0"/>
    <w:rsid w:val="006D0E23"/>
    <w:rsid w:val="00752241"/>
    <w:rsid w:val="007547CD"/>
    <w:rsid w:val="00761862"/>
    <w:rsid w:val="00767865"/>
    <w:rsid w:val="00776087"/>
    <w:rsid w:val="00777F55"/>
    <w:rsid w:val="00781DD0"/>
    <w:rsid w:val="00783919"/>
    <w:rsid w:val="007A55CB"/>
    <w:rsid w:val="007C6D11"/>
    <w:rsid w:val="007D674F"/>
    <w:rsid w:val="008047BA"/>
    <w:rsid w:val="00811C1A"/>
    <w:rsid w:val="00852770"/>
    <w:rsid w:val="00856676"/>
    <w:rsid w:val="00872D43"/>
    <w:rsid w:val="00883043"/>
    <w:rsid w:val="008B472D"/>
    <w:rsid w:val="008D1F03"/>
    <w:rsid w:val="008F2B6F"/>
    <w:rsid w:val="00913779"/>
    <w:rsid w:val="0093608C"/>
    <w:rsid w:val="00937A1D"/>
    <w:rsid w:val="00937D6B"/>
    <w:rsid w:val="00953738"/>
    <w:rsid w:val="00967BEF"/>
    <w:rsid w:val="009766D0"/>
    <w:rsid w:val="009A646D"/>
    <w:rsid w:val="009F5C77"/>
    <w:rsid w:val="00A3381C"/>
    <w:rsid w:val="00A82DE5"/>
    <w:rsid w:val="00A9211E"/>
    <w:rsid w:val="00AC2CA6"/>
    <w:rsid w:val="00AC3897"/>
    <w:rsid w:val="00B06834"/>
    <w:rsid w:val="00B43186"/>
    <w:rsid w:val="00B9634B"/>
    <w:rsid w:val="00BC580F"/>
    <w:rsid w:val="00C034ED"/>
    <w:rsid w:val="00C03F13"/>
    <w:rsid w:val="00C33ADB"/>
    <w:rsid w:val="00C91787"/>
    <w:rsid w:val="00CB4A40"/>
    <w:rsid w:val="00D054F6"/>
    <w:rsid w:val="00D44E5F"/>
    <w:rsid w:val="00D61216"/>
    <w:rsid w:val="00DA60D0"/>
    <w:rsid w:val="00DC7DB8"/>
    <w:rsid w:val="00DE4D59"/>
    <w:rsid w:val="00DF1509"/>
    <w:rsid w:val="00DF4FF6"/>
    <w:rsid w:val="00E02614"/>
    <w:rsid w:val="00E17FB8"/>
    <w:rsid w:val="00E666B7"/>
    <w:rsid w:val="00E75945"/>
    <w:rsid w:val="00E96CCF"/>
    <w:rsid w:val="00EB27AD"/>
    <w:rsid w:val="00EB6B1A"/>
    <w:rsid w:val="00EC3D13"/>
    <w:rsid w:val="00ED307A"/>
    <w:rsid w:val="00EE0051"/>
    <w:rsid w:val="00EE1F9B"/>
    <w:rsid w:val="00F600B4"/>
    <w:rsid w:val="00F82F5E"/>
    <w:rsid w:val="00F8619B"/>
    <w:rsid w:val="00F93A4A"/>
    <w:rsid w:val="00F961B3"/>
    <w:rsid w:val="00FB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6F"/>
    <w:pPr>
      <w:spacing w:after="200" w:line="276" w:lineRule="auto"/>
    </w:pPr>
    <w:rPr>
      <w:sz w:val="24"/>
      <w:szCs w:val="22"/>
      <w:lang w:val="en-US" w:eastAsia="en-US" w:bidi="en-US"/>
    </w:rPr>
  </w:style>
  <w:style w:type="paragraph" w:styleId="2">
    <w:name w:val="heading 2"/>
    <w:basedOn w:val="a"/>
    <w:qFormat/>
    <w:rsid w:val="00FB263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qFormat/>
    <w:rsid w:val="00FB26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uttonheading">
    <w:name w:val="buttonheading"/>
    <w:basedOn w:val="a"/>
    <w:rsid w:val="00FB263A"/>
    <w:pPr>
      <w:spacing w:before="100" w:beforeAutospacing="1" w:after="100" w:afterAutospacing="1" w:line="240" w:lineRule="auto"/>
    </w:pPr>
    <w:rPr>
      <w:szCs w:val="24"/>
      <w:lang w:val="ru-RU" w:eastAsia="ru-RU" w:bidi="ar-SA"/>
    </w:rPr>
  </w:style>
  <w:style w:type="paragraph" w:styleId="a3">
    <w:name w:val="Normal (Web)"/>
    <w:basedOn w:val="a"/>
    <w:rsid w:val="00FB263A"/>
    <w:pPr>
      <w:spacing w:before="100" w:beforeAutospacing="1" w:after="100" w:afterAutospacing="1" w:line="240" w:lineRule="auto"/>
    </w:pPr>
    <w:rPr>
      <w:szCs w:val="24"/>
      <w:lang w:val="ru-RU" w:eastAsia="ru-RU" w:bidi="ar-SA"/>
    </w:rPr>
  </w:style>
  <w:style w:type="character" w:styleId="a4">
    <w:name w:val="Strong"/>
    <w:basedOn w:val="a0"/>
    <w:qFormat/>
    <w:rsid w:val="00FB263A"/>
    <w:rPr>
      <w:b/>
      <w:bCs/>
    </w:rPr>
  </w:style>
  <w:style w:type="character" w:customStyle="1" w:styleId="apple-converted-space">
    <w:name w:val="apple-converted-space"/>
    <w:basedOn w:val="a0"/>
    <w:rsid w:val="00FB263A"/>
  </w:style>
  <w:style w:type="character" w:styleId="a5">
    <w:name w:val="Hyperlink"/>
    <w:basedOn w:val="a0"/>
    <w:rsid w:val="00FB263A"/>
    <w:rPr>
      <w:color w:val="0000FF"/>
      <w:u w:val="single"/>
    </w:rPr>
  </w:style>
  <w:style w:type="character" w:styleId="a6">
    <w:name w:val="FollowedHyperlink"/>
    <w:basedOn w:val="a0"/>
    <w:rsid w:val="00FB263A"/>
    <w:rPr>
      <w:color w:val="0000FF"/>
      <w:u w:val="single"/>
    </w:rPr>
  </w:style>
  <w:style w:type="paragraph" w:styleId="z-">
    <w:name w:val="HTML Top of Form"/>
    <w:basedOn w:val="a"/>
    <w:next w:val="a"/>
    <w:hidden/>
    <w:rsid w:val="00FB263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paragraph" w:styleId="z-0">
    <w:name w:val="HTML Bottom of Form"/>
    <w:basedOn w:val="a"/>
    <w:next w:val="a"/>
    <w:hidden/>
    <w:rsid w:val="00FB263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 w:bidi="ar-SA"/>
    </w:rPr>
  </w:style>
  <w:style w:type="table" w:styleId="a7">
    <w:name w:val="Table Grid"/>
    <w:basedOn w:val="a1"/>
    <w:rsid w:val="002E7C1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608C"/>
    <w:rPr>
      <w:sz w:val="24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855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9271">
                                  <w:marLeft w:val="26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4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35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79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16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9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1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6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6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39ED-C889-41B1-B305-5934C97F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Новое положение о материальном стимулировании работников школы</vt:lpstr>
    </vt:vector>
  </TitlesOfParts>
  <Company>MoBIL GROUP</Company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положение о материальном стимулировании работников школы</dc:title>
  <dc:creator>Admin</dc:creator>
  <cp:lastModifiedBy>JABRAIL</cp:lastModifiedBy>
  <cp:revision>1</cp:revision>
  <cp:lastPrinted>2014-11-22T12:24:00Z</cp:lastPrinted>
  <dcterms:created xsi:type="dcterms:W3CDTF">2014-11-22T12:23:00Z</dcterms:created>
  <dcterms:modified xsi:type="dcterms:W3CDTF">2016-01-25T06:42:00Z</dcterms:modified>
</cp:coreProperties>
</file>